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3D906" w14:textId="7AB1096D" w:rsidR="00F34356" w:rsidRDefault="00F34356">
      <w:pPr>
        <w:rPr>
          <w:b/>
          <w:sz w:val="24"/>
          <w:szCs w:val="24"/>
        </w:rPr>
      </w:pPr>
    </w:p>
    <w:tbl>
      <w:tblPr>
        <w:tblW w:w="10836" w:type="dxa"/>
        <w:tblInd w:w="-8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787"/>
        <w:gridCol w:w="851"/>
        <w:gridCol w:w="2334"/>
        <w:gridCol w:w="1493"/>
        <w:gridCol w:w="283"/>
        <w:gridCol w:w="492"/>
        <w:gridCol w:w="454"/>
        <w:gridCol w:w="1360"/>
        <w:gridCol w:w="1357"/>
      </w:tblGrid>
      <w:tr w:rsidR="00FC1CA5" w:rsidRPr="00555FD3" w14:paraId="72E8D2B5" w14:textId="77777777" w:rsidTr="00FC1CA5">
        <w:trPr>
          <w:cantSplit/>
          <w:trHeight w:val="336"/>
        </w:trPr>
        <w:tc>
          <w:tcPr>
            <w:tcW w:w="425" w:type="dxa"/>
            <w:vMerge w:val="restart"/>
            <w:shd w:val="clear" w:color="auto" w:fill="C0C0C0"/>
            <w:textDirection w:val="btLr"/>
          </w:tcPr>
          <w:p w14:paraId="2675FE87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240" w:type="dxa"/>
            <w:gridSpan w:val="6"/>
          </w:tcPr>
          <w:p w14:paraId="17B23C77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modułu (bloku przedmiotów): </w:t>
            </w:r>
            <w:r w:rsidRPr="004114D0">
              <w:rPr>
                <w:b/>
                <w:sz w:val="22"/>
                <w:szCs w:val="22"/>
              </w:rPr>
              <w:t>MODUŁ WYBIERALNY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bCs/>
                <w:sz w:val="22"/>
                <w:szCs w:val="22"/>
              </w:rPr>
              <w:t>MENADŻER ANALIZ BIZNESOWYCH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C65648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modułu:</w:t>
            </w:r>
            <w:r>
              <w:rPr>
                <w:sz w:val="22"/>
                <w:szCs w:val="22"/>
              </w:rPr>
              <w:t xml:space="preserve"> C</w:t>
            </w:r>
            <w:r w:rsidRPr="00555FD3">
              <w:rPr>
                <w:sz w:val="22"/>
                <w:szCs w:val="22"/>
              </w:rPr>
              <w:t>.1.</w:t>
            </w:r>
          </w:p>
        </w:tc>
      </w:tr>
      <w:tr w:rsidR="00FC1CA5" w:rsidRPr="00555FD3" w14:paraId="5F239D63" w14:textId="77777777" w:rsidTr="00FC1CA5">
        <w:trPr>
          <w:cantSplit/>
        </w:trPr>
        <w:tc>
          <w:tcPr>
            <w:tcW w:w="425" w:type="dxa"/>
            <w:vMerge/>
            <w:shd w:val="clear" w:color="auto" w:fill="C0C0C0"/>
            <w:textDirection w:val="btLr"/>
          </w:tcPr>
          <w:p w14:paraId="68E85FB0" w14:textId="77777777" w:rsidR="00FC1CA5" w:rsidRPr="00555FD3" w:rsidRDefault="00FC1CA5" w:rsidP="0042009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240" w:type="dxa"/>
            <w:gridSpan w:val="6"/>
          </w:tcPr>
          <w:p w14:paraId="35ABDF8B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przedmiotu: </w:t>
            </w:r>
            <w:r w:rsidRPr="00555FD3">
              <w:rPr>
                <w:b/>
                <w:bCs/>
                <w:sz w:val="22"/>
                <w:szCs w:val="22"/>
              </w:rPr>
              <w:t>Rachunkowość zarządcza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DABB3F6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Kod przedmiotu: 19.</w:t>
            </w:r>
          </w:p>
        </w:tc>
      </w:tr>
      <w:tr w:rsidR="00FC1CA5" w:rsidRPr="00555FD3" w14:paraId="3B9721E6" w14:textId="77777777" w:rsidTr="00FC1CA5">
        <w:trPr>
          <w:cantSplit/>
        </w:trPr>
        <w:tc>
          <w:tcPr>
            <w:tcW w:w="425" w:type="dxa"/>
            <w:vMerge/>
          </w:tcPr>
          <w:p w14:paraId="7459C191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3263D961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Nazwa jednostki organizacyjnej prowadzącej przedmiot / moduł</w:t>
            </w:r>
            <w:r w:rsidRPr="00555FD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C1CA5" w:rsidRPr="00555FD3" w14:paraId="7C3037F8" w14:textId="77777777" w:rsidTr="00FC1CA5">
        <w:trPr>
          <w:cantSplit/>
        </w:trPr>
        <w:tc>
          <w:tcPr>
            <w:tcW w:w="425" w:type="dxa"/>
            <w:vMerge/>
          </w:tcPr>
          <w:p w14:paraId="2FFC4F3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0411" w:type="dxa"/>
            <w:gridSpan w:val="9"/>
          </w:tcPr>
          <w:p w14:paraId="7D77E8F0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FC1CA5" w:rsidRPr="00555FD3" w14:paraId="424C850C" w14:textId="77777777" w:rsidTr="00FC1CA5">
        <w:trPr>
          <w:cantSplit/>
        </w:trPr>
        <w:tc>
          <w:tcPr>
            <w:tcW w:w="425" w:type="dxa"/>
            <w:vMerge/>
          </w:tcPr>
          <w:p w14:paraId="60E01DCD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10E4334B" w14:textId="6D6C860D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</w:t>
            </w:r>
            <w:r w:rsidR="0072127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0" w:type="dxa"/>
            <w:gridSpan w:val="3"/>
          </w:tcPr>
          <w:p w14:paraId="1D90745A" w14:textId="77777777" w:rsidR="00FC1CA5" w:rsidRPr="00555FD3" w:rsidRDefault="00FC1CA5" w:rsidP="0042009D">
            <w:pPr>
              <w:rPr>
                <w:b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Profil kształcenia: </w:t>
            </w:r>
            <w:r w:rsidRPr="00555FD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49CC6BB3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</w:t>
            </w:r>
            <w:r>
              <w:rPr>
                <w:sz w:val="22"/>
                <w:szCs w:val="22"/>
              </w:rPr>
              <w:t xml:space="preserve"> </w:t>
            </w:r>
            <w:r w:rsidRPr="00CD3F2B">
              <w:rPr>
                <w:b/>
                <w:sz w:val="22"/>
                <w:szCs w:val="22"/>
              </w:rPr>
              <w:t>MAB</w:t>
            </w:r>
          </w:p>
        </w:tc>
      </w:tr>
      <w:tr w:rsidR="00FC1CA5" w:rsidRPr="00555FD3" w14:paraId="277AB10B" w14:textId="77777777" w:rsidTr="00FC1CA5">
        <w:trPr>
          <w:cantSplit/>
        </w:trPr>
        <w:tc>
          <w:tcPr>
            <w:tcW w:w="425" w:type="dxa"/>
            <w:vMerge/>
          </w:tcPr>
          <w:p w14:paraId="0C990118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2638" w:type="dxa"/>
            <w:gridSpan w:val="2"/>
          </w:tcPr>
          <w:p w14:paraId="64CBA020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Rok / semestr: </w:t>
            </w:r>
            <w:r>
              <w:rPr>
                <w:b/>
                <w:sz w:val="22"/>
                <w:szCs w:val="22"/>
              </w:rPr>
              <w:t>I</w:t>
            </w:r>
            <w:r w:rsidRPr="00555FD3">
              <w:rPr>
                <w:b/>
                <w:sz w:val="22"/>
                <w:szCs w:val="22"/>
              </w:rPr>
              <w:t>//II</w:t>
            </w:r>
          </w:p>
        </w:tc>
        <w:tc>
          <w:tcPr>
            <w:tcW w:w="4110" w:type="dxa"/>
            <w:gridSpan w:val="3"/>
          </w:tcPr>
          <w:p w14:paraId="72CAE47B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6CAC425C" w14:textId="77777777" w:rsidR="00FC1CA5" w:rsidRPr="00B34F22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Język przedmiotu / modułu:</w:t>
            </w:r>
            <w:r>
              <w:rPr>
                <w:sz w:val="22"/>
                <w:szCs w:val="22"/>
              </w:rPr>
              <w:t xml:space="preserve"> </w:t>
            </w:r>
            <w:r w:rsidRPr="00555FD3">
              <w:rPr>
                <w:b/>
                <w:sz w:val="22"/>
                <w:szCs w:val="22"/>
              </w:rPr>
              <w:t>polski</w:t>
            </w:r>
          </w:p>
        </w:tc>
      </w:tr>
      <w:tr w:rsidR="00FC1CA5" w:rsidRPr="00555FD3" w14:paraId="74888991" w14:textId="77777777" w:rsidTr="00FC1CA5">
        <w:trPr>
          <w:cantSplit/>
        </w:trPr>
        <w:tc>
          <w:tcPr>
            <w:tcW w:w="425" w:type="dxa"/>
            <w:vMerge/>
          </w:tcPr>
          <w:p w14:paraId="28E6C2F2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37D1907C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Forma zajęć</w:t>
            </w:r>
          </w:p>
        </w:tc>
        <w:tc>
          <w:tcPr>
            <w:tcW w:w="851" w:type="dxa"/>
            <w:vAlign w:val="center"/>
          </w:tcPr>
          <w:p w14:paraId="7DA0C55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wykład</w:t>
            </w:r>
          </w:p>
        </w:tc>
        <w:tc>
          <w:tcPr>
            <w:tcW w:w="2334" w:type="dxa"/>
            <w:vAlign w:val="center"/>
          </w:tcPr>
          <w:p w14:paraId="1BBF110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FC96B4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742E3F78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2D45D4C2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AFFDB2F" w14:textId="77777777" w:rsidR="00FC1CA5" w:rsidRPr="00555FD3" w:rsidRDefault="00FC1CA5" w:rsidP="0042009D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inne </w:t>
            </w:r>
            <w:r w:rsidRPr="00555FD3">
              <w:rPr>
                <w:sz w:val="22"/>
                <w:szCs w:val="22"/>
              </w:rPr>
              <w:br/>
              <w:t>(wpisać jakie)</w:t>
            </w:r>
          </w:p>
        </w:tc>
      </w:tr>
      <w:tr w:rsidR="00FC1CA5" w:rsidRPr="00555FD3" w14:paraId="6E3E87D2" w14:textId="77777777" w:rsidTr="00FC1CA5">
        <w:trPr>
          <w:cantSplit/>
        </w:trPr>
        <w:tc>
          <w:tcPr>
            <w:tcW w:w="425" w:type="dxa"/>
            <w:vMerge/>
          </w:tcPr>
          <w:p w14:paraId="3512644E" w14:textId="77777777" w:rsidR="00FC1CA5" w:rsidRPr="00555FD3" w:rsidRDefault="00FC1CA5" w:rsidP="0042009D">
            <w:pPr>
              <w:rPr>
                <w:sz w:val="22"/>
                <w:szCs w:val="22"/>
              </w:rPr>
            </w:pPr>
          </w:p>
        </w:tc>
        <w:tc>
          <w:tcPr>
            <w:tcW w:w="1787" w:type="dxa"/>
          </w:tcPr>
          <w:p w14:paraId="1D9EDC14" w14:textId="77777777" w:rsidR="00FC1CA5" w:rsidRPr="00555FD3" w:rsidRDefault="00FC1CA5" w:rsidP="0042009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Wymiar zajęć (godz.)</w:t>
            </w:r>
          </w:p>
        </w:tc>
        <w:tc>
          <w:tcPr>
            <w:tcW w:w="851" w:type="dxa"/>
            <w:vAlign w:val="center"/>
          </w:tcPr>
          <w:p w14:paraId="726DB9A3" w14:textId="29FB3DDD" w:rsidR="00FC1CA5" w:rsidRPr="00555FD3" w:rsidRDefault="0072127D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334" w:type="dxa"/>
            <w:vAlign w:val="center"/>
          </w:tcPr>
          <w:p w14:paraId="7677A244" w14:textId="41E9656B" w:rsidR="00FC1CA5" w:rsidRPr="00555FD3" w:rsidRDefault="0072127D" w:rsidP="00420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698F4E0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14F71E0E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748A90B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98A0068" w14:textId="77777777" w:rsidR="00FC1CA5" w:rsidRPr="00555FD3" w:rsidRDefault="00FC1CA5" w:rsidP="0042009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7716901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F34356" w:rsidRPr="00555FD3" w14:paraId="6F4B889C" w14:textId="77777777" w:rsidTr="00F00E0F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24D5F28E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3EC6E4FD" w14:textId="77777777" w:rsidR="00F34356" w:rsidRPr="00E6542D" w:rsidRDefault="00301181" w:rsidP="00E6542D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 </w:t>
            </w:r>
            <w:r w:rsidRPr="00E6542D">
              <w:rPr>
                <w:bCs/>
                <w:sz w:val="22"/>
                <w:szCs w:val="22"/>
              </w:rPr>
              <w:t xml:space="preserve">dr </w:t>
            </w:r>
            <w:r w:rsidR="00E6542D" w:rsidRPr="00E6542D">
              <w:rPr>
                <w:bCs/>
                <w:sz w:val="22"/>
                <w:szCs w:val="22"/>
              </w:rPr>
              <w:t>Anna Kamińska-Stańczak</w:t>
            </w:r>
          </w:p>
        </w:tc>
      </w:tr>
      <w:tr w:rsidR="00F34356" w:rsidRPr="00555FD3" w14:paraId="0A3DE965" w14:textId="77777777" w:rsidTr="00F00E0F">
        <w:tc>
          <w:tcPr>
            <w:tcW w:w="3261" w:type="dxa"/>
            <w:vAlign w:val="center"/>
          </w:tcPr>
          <w:p w14:paraId="3FC4CC8C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Prowadzący zajęcia</w:t>
            </w:r>
          </w:p>
        </w:tc>
        <w:tc>
          <w:tcPr>
            <w:tcW w:w="7490" w:type="dxa"/>
            <w:vAlign w:val="center"/>
          </w:tcPr>
          <w:p w14:paraId="7BE7E4B5" w14:textId="77777777" w:rsidR="00F34356" w:rsidRPr="00E6542D" w:rsidRDefault="00E6542D">
            <w:pPr>
              <w:rPr>
                <w:sz w:val="22"/>
                <w:szCs w:val="22"/>
              </w:rPr>
            </w:pPr>
            <w:r w:rsidRPr="00E6542D">
              <w:rPr>
                <w:bCs/>
                <w:sz w:val="22"/>
                <w:szCs w:val="22"/>
              </w:rPr>
              <w:t>dr Anna Kamińska-Stańczak</w:t>
            </w:r>
            <w:r w:rsidRPr="00E654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dr Katarzyna Olszewska, d</w:t>
            </w:r>
            <w:r w:rsidR="009015E2" w:rsidRPr="00E6542D">
              <w:rPr>
                <w:sz w:val="22"/>
                <w:szCs w:val="22"/>
              </w:rPr>
              <w:t xml:space="preserve">r Marta </w:t>
            </w:r>
            <w:proofErr w:type="spellStart"/>
            <w:r w:rsidR="009015E2" w:rsidRPr="00E6542D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34356" w:rsidRPr="00555FD3" w14:paraId="0A6E0E95" w14:textId="77777777" w:rsidTr="00F00E0F">
        <w:trPr>
          <w:trHeight w:val="90"/>
        </w:trPr>
        <w:tc>
          <w:tcPr>
            <w:tcW w:w="3261" w:type="dxa"/>
            <w:vAlign w:val="center"/>
          </w:tcPr>
          <w:p w14:paraId="042F8211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490" w:type="dxa"/>
            <w:vAlign w:val="center"/>
          </w:tcPr>
          <w:p w14:paraId="2D9D6665" w14:textId="77777777" w:rsidR="00F34356" w:rsidRPr="00555FD3" w:rsidRDefault="00301181" w:rsidP="00E6542D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Zapoznanie studentów z istotą rachunkowości zarządczej, z zasadami jej organizacji w jednostkach gospodarczych oraz narzędziami wykorzystywanymi w zarządzaniu procesami decyzyjnymi.</w:t>
            </w:r>
          </w:p>
        </w:tc>
      </w:tr>
      <w:tr w:rsidR="00F34356" w:rsidRPr="00555FD3" w14:paraId="42BE9B35" w14:textId="77777777" w:rsidTr="00F00E0F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3B320E18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0A538FC1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Podstawy rachunkowości, </w:t>
            </w:r>
            <w:r w:rsidR="00E6542D">
              <w:rPr>
                <w:sz w:val="22"/>
                <w:szCs w:val="22"/>
              </w:rPr>
              <w:t>rachunkowość przedsiębiorstw</w:t>
            </w:r>
          </w:p>
        </w:tc>
      </w:tr>
    </w:tbl>
    <w:p w14:paraId="25550DA8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F34356" w:rsidRPr="00555FD3" w14:paraId="682917DE" w14:textId="77777777" w:rsidTr="00F00E0F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F9B1DC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555FD3" w14:paraId="64CE9823" w14:textId="77777777" w:rsidTr="00550AC8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B857C6A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B029D0A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4F5AC1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Kod kierunkowego efektu </w:t>
            </w:r>
          </w:p>
          <w:p w14:paraId="55597AF3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uczenia się</w:t>
            </w:r>
          </w:p>
        </w:tc>
      </w:tr>
      <w:tr w:rsidR="00F34356" w:rsidRPr="00555FD3" w14:paraId="6119A627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AF6B14" w14:textId="54D0F4A7" w:rsidR="00F34356" w:rsidRPr="00555FD3" w:rsidRDefault="00D669B2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ABBB7A" w14:textId="77777777" w:rsidR="00F34356" w:rsidRPr="00555FD3" w:rsidRDefault="00550AC8">
            <w:pPr>
              <w:rPr>
                <w:sz w:val="22"/>
                <w:szCs w:val="22"/>
              </w:rPr>
            </w:pPr>
            <w:r w:rsidRPr="00550AC8">
              <w:rPr>
                <w:sz w:val="22"/>
                <w:szCs w:val="22"/>
              </w:rPr>
              <w:t xml:space="preserve">Ma pogłębioną wiedzę w zakresie </w:t>
            </w:r>
            <w:r w:rsidR="009015E2" w:rsidRPr="00550AC8">
              <w:rPr>
                <w:sz w:val="22"/>
                <w:szCs w:val="22"/>
              </w:rPr>
              <w:t>metod i technik</w:t>
            </w:r>
            <w:r w:rsidR="00301181" w:rsidRPr="00550AC8">
              <w:rPr>
                <w:sz w:val="22"/>
                <w:szCs w:val="22"/>
              </w:rPr>
              <w:t xml:space="preserve"> rachunkowości zarządczej i możliwości ich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praktycznego wykorzystania.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440FAA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K2P_W01</w:t>
            </w:r>
          </w:p>
        </w:tc>
      </w:tr>
      <w:tr w:rsidR="00F34356" w:rsidRPr="00555FD3" w14:paraId="06DAB9D6" w14:textId="77777777" w:rsidTr="00550AC8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080541" w14:textId="6F469823" w:rsidR="00F34356" w:rsidRPr="00555FD3" w:rsidRDefault="00D669B2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E5559" w14:textId="77777777" w:rsidR="00F34356" w:rsidRPr="00555FD3" w:rsidRDefault="00550AC8">
            <w:pPr>
              <w:rPr>
                <w:sz w:val="22"/>
                <w:szCs w:val="22"/>
              </w:rPr>
            </w:pPr>
            <w:r w:rsidRPr="00550AC8">
              <w:rPr>
                <w:sz w:val="22"/>
                <w:szCs w:val="22"/>
              </w:rPr>
              <w:t xml:space="preserve">Ma pogłębioną wiedzę w zakresie </w:t>
            </w:r>
            <w:r w:rsidR="00301181" w:rsidRPr="00555FD3">
              <w:rPr>
                <w:sz w:val="22"/>
                <w:szCs w:val="22"/>
              </w:rPr>
              <w:t>funkcjonowania ośrodków odpowiedzialności w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CFCCB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K2P_W02</w:t>
            </w:r>
          </w:p>
        </w:tc>
      </w:tr>
      <w:tr w:rsidR="00F34356" w:rsidRPr="00555FD3" w14:paraId="1BE21431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8022A" w14:textId="02475F05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17BA50" w14:textId="77777777" w:rsidR="00F34356" w:rsidRPr="00555FD3" w:rsidRDefault="00550A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Rozpoznaje i definiuje</w:t>
            </w:r>
            <w:r w:rsidR="00301181" w:rsidRPr="00555FD3">
              <w:rPr>
                <w:sz w:val="22"/>
                <w:szCs w:val="22"/>
              </w:rPr>
              <w:t xml:space="preserve"> określone ośrodki decyzyjne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33341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K2P_U01</w:t>
            </w:r>
          </w:p>
        </w:tc>
      </w:tr>
      <w:tr w:rsidR="00F34356" w:rsidRPr="00555FD3" w14:paraId="3A9C95D9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2D4B88" w14:textId="0714F04D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B76EEF" w14:textId="77777777" w:rsidR="00F34356" w:rsidRPr="00555FD3" w:rsidRDefault="00550A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Przeprowadza</w:t>
            </w:r>
            <w:r w:rsidR="00301181" w:rsidRPr="00555FD3">
              <w:rPr>
                <w:sz w:val="22"/>
                <w:szCs w:val="22"/>
              </w:rPr>
              <w:t xml:space="preserve"> kalkulację kosztów w celu rozwiązania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="00301181" w:rsidRPr="00555FD3">
              <w:rPr>
                <w:sz w:val="22"/>
                <w:szCs w:val="22"/>
              </w:rPr>
              <w:t>konkretnego problemu ekonomicznego.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7881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K2P_U03</w:t>
            </w:r>
          </w:p>
        </w:tc>
      </w:tr>
      <w:tr w:rsidR="00F34356" w:rsidRPr="00555FD3" w14:paraId="598ED113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2D8837" w14:textId="49537744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1CF6C6B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Jest świadomy swojej wiedzy i umiejętn</w:t>
            </w:r>
            <w:r w:rsidR="00555FD3">
              <w:rPr>
                <w:sz w:val="22"/>
                <w:szCs w:val="22"/>
              </w:rPr>
              <w:t xml:space="preserve">ości. Rozumie potrzebę ciągłego </w:t>
            </w:r>
            <w:r w:rsidRPr="00555FD3">
              <w:rPr>
                <w:sz w:val="22"/>
                <w:szCs w:val="22"/>
              </w:rPr>
              <w:t>pogłębiania wiedzy i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EEE7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K2P_K02</w:t>
            </w:r>
          </w:p>
        </w:tc>
      </w:tr>
      <w:tr w:rsidR="00F34356" w:rsidRPr="00555FD3" w14:paraId="1F90EA27" w14:textId="77777777" w:rsidTr="00F00E0F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F7BD30" w14:textId="22134C81" w:rsidR="00F34356" w:rsidRPr="00555FD3" w:rsidRDefault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015E2" w:rsidRPr="00555FD3">
              <w:rPr>
                <w:sz w:val="22"/>
                <w:szCs w:val="22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21BADE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Potrafi organizować zadania gospodarcze na podstawie rachunku</w:t>
            </w:r>
            <w:r w:rsid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kosztów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ACE1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K2P_K03</w:t>
            </w:r>
          </w:p>
        </w:tc>
      </w:tr>
    </w:tbl>
    <w:p w14:paraId="15738A93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F34356" w:rsidRPr="00555FD3" w14:paraId="3AF59EE8" w14:textId="77777777" w:rsidTr="00F00E0F">
        <w:tc>
          <w:tcPr>
            <w:tcW w:w="10751" w:type="dxa"/>
            <w:vAlign w:val="center"/>
          </w:tcPr>
          <w:p w14:paraId="0C97E9EB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555FD3" w14:paraId="1105D747" w14:textId="77777777" w:rsidTr="00F00E0F">
        <w:tc>
          <w:tcPr>
            <w:tcW w:w="10751" w:type="dxa"/>
            <w:shd w:val="pct10" w:color="auto" w:fill="FFFFFF"/>
          </w:tcPr>
          <w:p w14:paraId="7BDE0F82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555FD3" w14:paraId="039DE6C5" w14:textId="77777777" w:rsidTr="00F00E0F">
        <w:tc>
          <w:tcPr>
            <w:tcW w:w="10751" w:type="dxa"/>
          </w:tcPr>
          <w:p w14:paraId="28208BBF" w14:textId="77777777"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Pojęcie i zadania rachunkowości zarządczej.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Funkcja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</w:t>
            </w:r>
            <w:r w:rsidR="009015E2" w:rsidRPr="00555FD3">
              <w:rPr>
                <w:sz w:val="22"/>
                <w:szCs w:val="22"/>
              </w:rPr>
              <w:t xml:space="preserve">rognozowanie sprzedaży </w:t>
            </w:r>
            <w:r w:rsidRPr="00555FD3">
              <w:rPr>
                <w:sz w:val="22"/>
                <w:szCs w:val="22"/>
              </w:rPr>
              <w:t>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Krótkoterminowy rachunek decyzyjny.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Optymalizacja w procesach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Podejmowanie decyzji w warunkach niepewności i ryzyka.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Dyskontowe metody oceny projektów decyzyjnych.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Budżetowanie w przedsiębiorstwie.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Założenia zrównoważonej karty wyników</w:t>
            </w:r>
            <w:r w:rsidR="009015E2" w:rsidRPr="00555FD3">
              <w:rPr>
                <w:sz w:val="22"/>
                <w:szCs w:val="22"/>
              </w:rPr>
              <w:t xml:space="preserve">. </w:t>
            </w:r>
            <w:r w:rsidRPr="00555FD3">
              <w:rPr>
                <w:sz w:val="22"/>
                <w:szCs w:val="22"/>
              </w:rPr>
              <w:t>Kontrola zarządcza i ocena realizacji strategii przedsiębiorstwa.</w:t>
            </w:r>
          </w:p>
        </w:tc>
      </w:tr>
      <w:tr w:rsidR="00F34356" w:rsidRPr="00555FD3" w14:paraId="444EE3E3" w14:textId="77777777" w:rsidTr="00F00E0F">
        <w:tc>
          <w:tcPr>
            <w:tcW w:w="10751" w:type="dxa"/>
            <w:shd w:val="pct10" w:color="auto" w:fill="FFFFFF"/>
          </w:tcPr>
          <w:p w14:paraId="5BAAD8E0" w14:textId="77777777" w:rsidR="00F34356" w:rsidRPr="00555FD3" w:rsidRDefault="00301181">
            <w:pPr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555FD3" w14:paraId="2F074713" w14:textId="77777777" w:rsidTr="00F00E0F">
        <w:tc>
          <w:tcPr>
            <w:tcW w:w="10751" w:type="dxa"/>
          </w:tcPr>
          <w:p w14:paraId="2189657E" w14:textId="77777777" w:rsidR="00F34356" w:rsidRPr="00555FD3" w:rsidRDefault="00301181" w:rsidP="009015E2">
            <w:pPr>
              <w:jc w:val="both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Zadania rachunkowości zarządczej operacyjnej i strategicznej.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Wyznaczanie funkcji regresji kosztów i przychodów.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Ustalanie przyszłej wartości sprzedaży i kosztów.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Analiza progu rentowności w ujęciu wartościowym i ilościowym.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Wybrane zagadnienia krótkoterminowego rachunku decyzyjnego.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Ocena projektów decyzyjnych z wykorzystaniem metod dyskontowych.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Tworzenie ośrodków odpowiedzialności w strukturach organizacyjnych przedsiębiorstw.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Pomiar i ocena dokonań ośrodków odpowiedzialności.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Rachunek kosztów cyklu życia produktu.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Szacowanie wartości przedsiębiorstwa.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Sporządzanie budżetów cząstkowych.</w:t>
            </w:r>
            <w:r w:rsidR="009015E2" w:rsidRPr="00555FD3">
              <w:rPr>
                <w:sz w:val="22"/>
                <w:szCs w:val="22"/>
              </w:rPr>
              <w:t xml:space="preserve"> </w:t>
            </w:r>
            <w:r w:rsidRPr="00555FD3">
              <w:rPr>
                <w:sz w:val="22"/>
                <w:szCs w:val="22"/>
              </w:rPr>
              <w:t>Opracowanie zrównoważonej karty wyników.</w:t>
            </w:r>
          </w:p>
        </w:tc>
      </w:tr>
    </w:tbl>
    <w:p w14:paraId="453E7580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7348"/>
      </w:tblGrid>
      <w:tr w:rsidR="00F34356" w:rsidRPr="00555FD3" w14:paraId="5A93DE60" w14:textId="77777777" w:rsidTr="00F00E0F">
        <w:tc>
          <w:tcPr>
            <w:tcW w:w="3403" w:type="dxa"/>
            <w:tcBorders>
              <w:top w:val="single" w:sz="12" w:space="0" w:color="auto"/>
            </w:tcBorders>
            <w:vAlign w:val="center"/>
          </w:tcPr>
          <w:p w14:paraId="082E81ED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B3B0D14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1. Nowak E. (red.) Podstawy rachunkowości zarządczej, PWE, Warszawa 2006.</w:t>
            </w:r>
          </w:p>
          <w:p w14:paraId="2371AA02" w14:textId="77777777" w:rsidR="00F34356" w:rsidRPr="00555FD3" w:rsidRDefault="00301181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2. Nowak E., Zaawansowana rachunkowość zarządcza, PWE, Warszawa 2018.</w:t>
            </w:r>
          </w:p>
        </w:tc>
      </w:tr>
      <w:tr w:rsidR="00F34356" w:rsidRPr="00555FD3" w14:paraId="02D7F9C5" w14:textId="77777777" w:rsidTr="00F00E0F">
        <w:tc>
          <w:tcPr>
            <w:tcW w:w="3403" w:type="dxa"/>
          </w:tcPr>
          <w:p w14:paraId="75C6E5EF" w14:textId="77777777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6A6FF297" w14:textId="77777777"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Świderska K. (red.), Controlling i rachunkowość zarządcza kosztów, </w:t>
            </w:r>
            <w:proofErr w:type="spellStart"/>
            <w:r w:rsidRPr="00555FD3">
              <w:rPr>
                <w:sz w:val="22"/>
                <w:szCs w:val="22"/>
              </w:rPr>
              <w:t>Difin</w:t>
            </w:r>
            <w:proofErr w:type="spellEnd"/>
            <w:r w:rsidRPr="00555FD3">
              <w:rPr>
                <w:sz w:val="22"/>
                <w:szCs w:val="22"/>
              </w:rPr>
              <w:t>, Warszawa 2017.</w:t>
            </w:r>
          </w:p>
          <w:p w14:paraId="63BA72EE" w14:textId="77777777" w:rsidR="00F34356" w:rsidRPr="00555FD3" w:rsidRDefault="00301181">
            <w:pPr>
              <w:numPr>
                <w:ilvl w:val="0"/>
                <w:numId w:val="2"/>
              </w:num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Controlling i rachunkowość zarządcza, INFOR, Warszawa (periodyk)</w:t>
            </w:r>
          </w:p>
        </w:tc>
      </w:tr>
      <w:tr w:rsidR="00F34356" w:rsidRPr="00555FD3" w14:paraId="75320650" w14:textId="77777777" w:rsidTr="00F00E0F">
        <w:tc>
          <w:tcPr>
            <w:tcW w:w="3403" w:type="dxa"/>
          </w:tcPr>
          <w:p w14:paraId="32959DDC" w14:textId="0648160C" w:rsidR="00F34356" w:rsidRPr="00555FD3" w:rsidRDefault="00301181">
            <w:pPr>
              <w:spacing w:before="120" w:after="120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kształcenia</w:t>
            </w:r>
            <w:r w:rsidR="00FC1CA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30D5C99B" w14:textId="77777777"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podające (dyskusje, objaśnienia, prezentacja multimedialna).</w:t>
            </w:r>
          </w:p>
          <w:p w14:paraId="14A41122" w14:textId="77777777" w:rsidR="00F34356" w:rsidRPr="00555FD3" w:rsidRDefault="00301181">
            <w:pPr>
              <w:ind w:left="72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praktyczne (studium przypadków z zakresu poruszanej tematyki).</w:t>
            </w:r>
          </w:p>
        </w:tc>
      </w:tr>
      <w:tr w:rsidR="00550AC8" w:rsidRPr="00555FD3" w14:paraId="02F6DBFC" w14:textId="77777777" w:rsidTr="00F00E0F">
        <w:tc>
          <w:tcPr>
            <w:tcW w:w="3403" w:type="dxa"/>
          </w:tcPr>
          <w:p w14:paraId="1B291769" w14:textId="77777777" w:rsidR="00550AC8" w:rsidRPr="00555FD3" w:rsidRDefault="00550AC8" w:rsidP="00550AC8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</w:tcPr>
          <w:p w14:paraId="1273E3CD" w14:textId="0D412E04" w:rsidR="00550AC8" w:rsidRPr="00555FD3" w:rsidRDefault="00FC1CA5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1.Kontakt synchroniczny– komunikowanie w czasie rzeczywistym (on-line);</w:t>
            </w:r>
            <w:r>
              <w:rPr>
                <w:sz w:val="22"/>
                <w:szCs w:val="22"/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536201FA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F34356" w:rsidRPr="00555FD3" w14:paraId="1C179738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F2ACD6" w14:textId="77777777" w:rsidR="00F34356" w:rsidRPr="00555FD3" w:rsidRDefault="00301181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DD767F" w14:textId="77777777" w:rsidR="00F34356" w:rsidRPr="00555FD3" w:rsidRDefault="00301181" w:rsidP="00550AC8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555FD3" w14:paraId="6182DD2D" w14:textId="77777777" w:rsidTr="00F00E0F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10F1D8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Bieżąca ocena wykonanych zadań (praca indywidualna i grupowa).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51AD5A5" w14:textId="77777777" w:rsidR="00F34356" w:rsidRPr="00555FD3" w:rsidRDefault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3,4-6</w:t>
            </w:r>
          </w:p>
        </w:tc>
      </w:tr>
      <w:tr w:rsidR="00F34356" w:rsidRPr="00555FD3" w14:paraId="1EE993CA" w14:textId="77777777" w:rsidTr="00F00E0F">
        <w:tc>
          <w:tcPr>
            <w:tcW w:w="8951" w:type="dxa"/>
            <w:gridSpan w:val="2"/>
          </w:tcPr>
          <w:p w14:paraId="746BF710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Pisemne kolokwium zaliczeniowe, zawierające zadania do samodzielnego wykonania oraz test dotyczący wiedzy teoretycznej. </w:t>
            </w:r>
          </w:p>
        </w:tc>
        <w:tc>
          <w:tcPr>
            <w:tcW w:w="1800" w:type="dxa"/>
            <w:vAlign w:val="center"/>
          </w:tcPr>
          <w:p w14:paraId="6CF21A58" w14:textId="77777777" w:rsidR="00F34356" w:rsidRPr="00555FD3" w:rsidRDefault="009015E2" w:rsidP="009015E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1-4</w:t>
            </w:r>
          </w:p>
        </w:tc>
      </w:tr>
      <w:tr w:rsidR="00F34356" w:rsidRPr="00555FD3" w14:paraId="26BE096C" w14:textId="77777777" w:rsidTr="00F00E0F">
        <w:tc>
          <w:tcPr>
            <w:tcW w:w="8951" w:type="dxa"/>
            <w:gridSpan w:val="2"/>
          </w:tcPr>
          <w:p w14:paraId="01D75C91" w14:textId="77777777" w:rsidR="00F34356" w:rsidRPr="00555FD3" w:rsidRDefault="00F3435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3E06D249" w14:textId="77777777" w:rsidR="00F34356" w:rsidRPr="00555FD3" w:rsidRDefault="00F34356">
            <w:pPr>
              <w:jc w:val="center"/>
              <w:rPr>
                <w:sz w:val="22"/>
                <w:szCs w:val="22"/>
              </w:rPr>
            </w:pPr>
          </w:p>
        </w:tc>
      </w:tr>
      <w:tr w:rsidR="00F34356" w:rsidRPr="00555FD3" w14:paraId="0C8AC03B" w14:textId="77777777" w:rsidTr="00F00E0F">
        <w:tc>
          <w:tcPr>
            <w:tcW w:w="3403" w:type="dxa"/>
            <w:tcBorders>
              <w:bottom w:val="single" w:sz="12" w:space="0" w:color="auto"/>
            </w:tcBorders>
          </w:tcPr>
          <w:p w14:paraId="637C48FA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208895F" w14:textId="77777777" w:rsidR="00F34356" w:rsidRPr="00555FD3" w:rsidRDefault="00301181">
            <w:pPr>
              <w:rPr>
                <w:rFonts w:ascii="Arial Narrow" w:hAnsi="Arial Narrow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Zaliczenie pisemne: rozwiązanie 3 zadań, udzielenie odpowiedzi na 20 pytań testowych. Student otrzymuje osobną ocenę z testu z teorii i zadań. Ocena końcowa jest średnią oceną z dwóch części zaliczenia. Warunkiem zaliczenia jest uzyskanie min. 55% maksymalnej liczy punktów.</w:t>
            </w:r>
          </w:p>
        </w:tc>
      </w:tr>
    </w:tbl>
    <w:p w14:paraId="41FD4C2F" w14:textId="77777777" w:rsidR="00F34356" w:rsidRPr="00555FD3" w:rsidRDefault="00F34356">
      <w:pPr>
        <w:rPr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1559"/>
        <w:gridCol w:w="2488"/>
        <w:gridCol w:w="2167"/>
      </w:tblGrid>
      <w:tr w:rsidR="00F34356" w:rsidRPr="00555FD3" w14:paraId="03908333" w14:textId="77777777" w:rsidTr="00550AC8">
        <w:tc>
          <w:tcPr>
            <w:tcW w:w="1075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D607C1F" w14:textId="77777777" w:rsidR="00F34356" w:rsidRPr="00555FD3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69866AF4" w14:textId="77777777" w:rsidR="00F34356" w:rsidRPr="00555FD3" w:rsidRDefault="00301181">
            <w:pPr>
              <w:jc w:val="center"/>
              <w:rPr>
                <w:b/>
                <w:sz w:val="22"/>
                <w:szCs w:val="22"/>
              </w:rPr>
            </w:pPr>
            <w:r w:rsidRPr="00555FD3">
              <w:rPr>
                <w:b/>
                <w:sz w:val="22"/>
                <w:szCs w:val="22"/>
              </w:rPr>
              <w:t>NAKŁAD PRACY STUDENTA</w:t>
            </w:r>
          </w:p>
          <w:p w14:paraId="64C20D99" w14:textId="77777777" w:rsidR="00F34356" w:rsidRPr="00555FD3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555FD3" w14:paraId="05B7BB87" w14:textId="77777777" w:rsidTr="00C05709">
        <w:trPr>
          <w:trHeight w:val="263"/>
        </w:trPr>
        <w:tc>
          <w:tcPr>
            <w:tcW w:w="4537" w:type="dxa"/>
            <w:vMerge w:val="restart"/>
            <w:tcBorders>
              <w:top w:val="single" w:sz="4" w:space="0" w:color="auto"/>
            </w:tcBorders>
            <w:vAlign w:val="center"/>
          </w:tcPr>
          <w:p w14:paraId="5A05DC1F" w14:textId="77777777" w:rsidR="00F34356" w:rsidRPr="00555FD3" w:rsidRDefault="00F34356" w:rsidP="00C05709">
            <w:pPr>
              <w:jc w:val="center"/>
              <w:rPr>
                <w:sz w:val="22"/>
                <w:szCs w:val="22"/>
              </w:rPr>
            </w:pPr>
          </w:p>
          <w:p w14:paraId="2DDA6BA0" w14:textId="77777777" w:rsidR="00F34356" w:rsidRPr="00555FD3" w:rsidRDefault="00301181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</w:tcBorders>
            <w:vAlign w:val="center"/>
          </w:tcPr>
          <w:p w14:paraId="2F5FB537" w14:textId="29681E3E" w:rsidR="00F34356" w:rsidRPr="00555FD3" w:rsidRDefault="00301181" w:rsidP="00C05709">
            <w:pPr>
              <w:jc w:val="center"/>
              <w:rPr>
                <w:color w:val="FF0000"/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Liczba godzin</w:t>
            </w:r>
          </w:p>
        </w:tc>
      </w:tr>
      <w:tr w:rsidR="00550AC8" w:rsidRPr="00555FD3" w14:paraId="24E56AA8" w14:textId="77777777" w:rsidTr="00C05709">
        <w:trPr>
          <w:trHeight w:val="262"/>
        </w:trPr>
        <w:tc>
          <w:tcPr>
            <w:tcW w:w="4537" w:type="dxa"/>
            <w:vMerge/>
            <w:vAlign w:val="center"/>
          </w:tcPr>
          <w:p w14:paraId="74A1D486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F631881" w14:textId="1A5CF65C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Ogółem</w:t>
            </w:r>
          </w:p>
        </w:tc>
        <w:tc>
          <w:tcPr>
            <w:tcW w:w="2488" w:type="dxa"/>
            <w:vAlign w:val="center"/>
          </w:tcPr>
          <w:p w14:paraId="17B00893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W tym zajęcia powiązane </w:t>
            </w:r>
            <w:r w:rsidRPr="00555FD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167" w:type="dxa"/>
            <w:vAlign w:val="center"/>
          </w:tcPr>
          <w:p w14:paraId="57459EAE" w14:textId="77777777" w:rsidR="00550AC8" w:rsidRPr="00555FD3" w:rsidRDefault="00550AC8" w:rsidP="00C05709">
            <w:pPr>
              <w:jc w:val="center"/>
              <w:rPr>
                <w:sz w:val="22"/>
                <w:szCs w:val="22"/>
              </w:rPr>
            </w:pPr>
            <w:r w:rsidRPr="00213C01">
              <w:t>W tym udział w zajęciach przeprowadzonych z wykorzystaniem metod i technik kształcenia na odległość</w:t>
            </w:r>
          </w:p>
        </w:tc>
      </w:tr>
      <w:tr w:rsidR="00D669B2" w:rsidRPr="00555FD3" w14:paraId="4451B792" w14:textId="77777777" w:rsidTr="00550AC8">
        <w:trPr>
          <w:trHeight w:val="262"/>
        </w:trPr>
        <w:tc>
          <w:tcPr>
            <w:tcW w:w="4537" w:type="dxa"/>
          </w:tcPr>
          <w:p w14:paraId="103962A9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048AA6A5" w14:textId="2A50EFCA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5627B2B9" w14:textId="0F83C62B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-</w:t>
            </w:r>
          </w:p>
        </w:tc>
        <w:tc>
          <w:tcPr>
            <w:tcW w:w="2167" w:type="dxa"/>
          </w:tcPr>
          <w:p w14:paraId="4C00588B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036E371B" w14:textId="77777777" w:rsidTr="00550AC8">
        <w:trPr>
          <w:trHeight w:val="262"/>
        </w:trPr>
        <w:tc>
          <w:tcPr>
            <w:tcW w:w="4537" w:type="dxa"/>
          </w:tcPr>
          <w:p w14:paraId="0DFC252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2AC741" w14:textId="3600B717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88" w:type="dxa"/>
          </w:tcPr>
          <w:p w14:paraId="0D2AB9EB" w14:textId="4E1E66EF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2127D">
              <w:rPr>
                <w:sz w:val="22"/>
                <w:szCs w:val="22"/>
              </w:rPr>
              <w:t>6</w:t>
            </w:r>
          </w:p>
        </w:tc>
        <w:tc>
          <w:tcPr>
            <w:tcW w:w="2167" w:type="dxa"/>
          </w:tcPr>
          <w:p w14:paraId="3B2B33C7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58361D85" w14:textId="77777777" w:rsidTr="00550AC8">
        <w:trPr>
          <w:trHeight w:val="262"/>
        </w:trPr>
        <w:tc>
          <w:tcPr>
            <w:tcW w:w="4537" w:type="dxa"/>
          </w:tcPr>
          <w:p w14:paraId="3644CA2C" w14:textId="77777777" w:rsidR="00D669B2" w:rsidRPr="00555FD3" w:rsidRDefault="00D669B2" w:rsidP="00D669B2">
            <w:pPr>
              <w:rPr>
                <w:sz w:val="22"/>
                <w:szCs w:val="22"/>
                <w:vertAlign w:val="superscript"/>
              </w:rPr>
            </w:pPr>
            <w:r w:rsidRPr="00555FD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080CB8C7" w14:textId="19CB5A70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488" w:type="dxa"/>
          </w:tcPr>
          <w:p w14:paraId="6B196602" w14:textId="5CF0D711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67" w:type="dxa"/>
          </w:tcPr>
          <w:p w14:paraId="486B5203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2730F71C" w14:textId="77777777" w:rsidTr="00550AC8">
        <w:trPr>
          <w:trHeight w:val="262"/>
        </w:trPr>
        <w:tc>
          <w:tcPr>
            <w:tcW w:w="4537" w:type="dxa"/>
          </w:tcPr>
          <w:p w14:paraId="2F176EC1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3100AA1F" w14:textId="39DAF92E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488" w:type="dxa"/>
          </w:tcPr>
          <w:p w14:paraId="018B3019" w14:textId="1ED0B934" w:rsidR="00D669B2" w:rsidRPr="00555FD3" w:rsidRDefault="0072127D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167" w:type="dxa"/>
          </w:tcPr>
          <w:p w14:paraId="53C0D179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1ADEC74" w14:textId="77777777" w:rsidTr="00550AC8">
        <w:trPr>
          <w:trHeight w:val="262"/>
        </w:trPr>
        <w:tc>
          <w:tcPr>
            <w:tcW w:w="4537" w:type="dxa"/>
          </w:tcPr>
          <w:p w14:paraId="1C84BE8C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projektu / eseju / itp.</w:t>
            </w:r>
            <w:r w:rsidRPr="00555FD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2B8EBE61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</w:tcPr>
          <w:p w14:paraId="1E2A4796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57090FBF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1779076C" w14:textId="77777777" w:rsidTr="00550AC8">
        <w:trPr>
          <w:trHeight w:val="262"/>
        </w:trPr>
        <w:tc>
          <w:tcPr>
            <w:tcW w:w="4537" w:type="dxa"/>
          </w:tcPr>
          <w:p w14:paraId="5854DE5A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4AE31616" w14:textId="693424AD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10</w:t>
            </w:r>
          </w:p>
        </w:tc>
        <w:tc>
          <w:tcPr>
            <w:tcW w:w="2488" w:type="dxa"/>
          </w:tcPr>
          <w:p w14:paraId="04D31958" w14:textId="339D44A1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5</w:t>
            </w:r>
          </w:p>
        </w:tc>
        <w:tc>
          <w:tcPr>
            <w:tcW w:w="2167" w:type="dxa"/>
          </w:tcPr>
          <w:p w14:paraId="3180062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623E47A4" w14:textId="77777777" w:rsidTr="00550AC8">
        <w:trPr>
          <w:trHeight w:val="262"/>
        </w:trPr>
        <w:tc>
          <w:tcPr>
            <w:tcW w:w="4537" w:type="dxa"/>
          </w:tcPr>
          <w:p w14:paraId="191E7A6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41497AEF" w14:textId="72589DD6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488" w:type="dxa"/>
          </w:tcPr>
          <w:p w14:paraId="3AFDF64C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3BDE826C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3489F2E3" w14:textId="77777777" w:rsidTr="00550AC8">
        <w:trPr>
          <w:trHeight w:val="262"/>
        </w:trPr>
        <w:tc>
          <w:tcPr>
            <w:tcW w:w="4537" w:type="dxa"/>
          </w:tcPr>
          <w:p w14:paraId="0A4F59B0" w14:textId="77777777" w:rsidR="00D669B2" w:rsidRPr="00555FD3" w:rsidRDefault="00D669B2" w:rsidP="00D669B2">
            <w:pPr>
              <w:rPr>
                <w:sz w:val="22"/>
                <w:szCs w:val="22"/>
              </w:rPr>
            </w:pPr>
            <w:r w:rsidRPr="00555FD3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21307920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8" w:type="dxa"/>
          </w:tcPr>
          <w:p w14:paraId="5BA37F57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7" w:type="dxa"/>
          </w:tcPr>
          <w:p w14:paraId="2A5907B8" w14:textId="7777777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</w:p>
        </w:tc>
      </w:tr>
      <w:tr w:rsidR="00D669B2" w:rsidRPr="00555FD3" w14:paraId="015C0C02" w14:textId="77777777" w:rsidTr="00550AC8">
        <w:trPr>
          <w:trHeight w:val="262"/>
        </w:trPr>
        <w:tc>
          <w:tcPr>
            <w:tcW w:w="4537" w:type="dxa"/>
          </w:tcPr>
          <w:p w14:paraId="2B37CE86" w14:textId="77777777" w:rsidR="00D669B2" w:rsidRPr="00213C01" w:rsidRDefault="00D669B2" w:rsidP="00D669B2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16FABF47" w14:textId="3167586D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2488" w:type="dxa"/>
          </w:tcPr>
          <w:p w14:paraId="2C88BD0B" w14:textId="52881757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2127D">
              <w:rPr>
                <w:sz w:val="22"/>
                <w:szCs w:val="22"/>
              </w:rPr>
              <w:t>6</w:t>
            </w:r>
          </w:p>
        </w:tc>
        <w:tc>
          <w:tcPr>
            <w:tcW w:w="2167" w:type="dxa"/>
          </w:tcPr>
          <w:p w14:paraId="14C915F5" w14:textId="5A091BEE" w:rsidR="00D669B2" w:rsidRPr="00555FD3" w:rsidRDefault="00D669B2" w:rsidP="00D669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555FD3" w14:paraId="1768C9E4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43455E73" w14:textId="77777777" w:rsidR="00550AC8" w:rsidRPr="00213C01" w:rsidRDefault="00550AC8" w:rsidP="00501D2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214" w:type="dxa"/>
            <w:gridSpan w:val="3"/>
            <w:shd w:val="clear" w:color="auto" w:fill="C0C0C0"/>
          </w:tcPr>
          <w:p w14:paraId="574544AF" w14:textId="2001E300" w:rsidR="00550AC8" w:rsidRPr="00555FD3" w:rsidRDefault="00D669B2" w:rsidP="009015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0AC8" w:rsidRPr="00555FD3" w14:paraId="5216856A" w14:textId="77777777" w:rsidTr="00550AC8">
        <w:trPr>
          <w:trHeight w:val="236"/>
        </w:trPr>
        <w:tc>
          <w:tcPr>
            <w:tcW w:w="4537" w:type="dxa"/>
            <w:shd w:val="clear" w:color="auto" w:fill="C0C0C0"/>
          </w:tcPr>
          <w:p w14:paraId="2A15DAEA" w14:textId="77777777" w:rsidR="00550AC8" w:rsidRPr="00213C01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37C077F" w14:textId="4C261243" w:rsidR="00550AC8" w:rsidRPr="00555FD3" w:rsidRDefault="00D669B2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(e</w:t>
            </w:r>
            <w:r w:rsidR="00550AC8" w:rsidRPr="00555FD3">
              <w:rPr>
                <w:b/>
                <w:sz w:val="22"/>
                <w:szCs w:val="22"/>
              </w:rPr>
              <w:t>konomi</w:t>
            </w:r>
            <w:r w:rsidR="00550AC8">
              <w:rPr>
                <w:b/>
                <w:sz w:val="22"/>
                <w:szCs w:val="22"/>
              </w:rPr>
              <w:t>a i finanse</w:t>
            </w:r>
            <w:r>
              <w:rPr>
                <w:b/>
                <w:sz w:val="22"/>
                <w:szCs w:val="22"/>
              </w:rPr>
              <w:t>)</w:t>
            </w:r>
          </w:p>
          <w:p w14:paraId="6838475C" w14:textId="7173E5D2" w:rsidR="00550AC8" w:rsidRPr="00555FD3" w:rsidRDefault="00D669B2" w:rsidP="00E654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r w:rsidR="00550AC8" w:rsidRPr="00555FD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550AC8" w:rsidRPr="00555FD3" w14:paraId="7717898F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45090A0D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06D366B3" w14:textId="397F936C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</w:t>
            </w:r>
            <w:r w:rsidR="0072127D">
              <w:rPr>
                <w:bCs/>
                <w:sz w:val="22"/>
                <w:szCs w:val="22"/>
              </w:rPr>
              <w:t>5</w:t>
            </w:r>
          </w:p>
        </w:tc>
      </w:tr>
      <w:tr w:rsidR="00550AC8" w:rsidRPr="00555FD3" w14:paraId="26752C85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5D053D6A" w14:textId="77777777" w:rsidR="00550AC8" w:rsidRPr="00213C01" w:rsidRDefault="00550AC8" w:rsidP="00501D2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2D11FF20" w14:textId="48C5743D" w:rsidR="00550AC8" w:rsidRPr="00555FD3" w:rsidRDefault="00D669B2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50AC8" w:rsidRPr="00555FD3" w14:paraId="36F8C24B" w14:textId="77777777" w:rsidTr="00550AC8">
        <w:trPr>
          <w:trHeight w:val="262"/>
        </w:trPr>
        <w:tc>
          <w:tcPr>
            <w:tcW w:w="4537" w:type="dxa"/>
            <w:shd w:val="clear" w:color="auto" w:fill="C0C0C0"/>
          </w:tcPr>
          <w:p w14:paraId="78399F23" w14:textId="77777777" w:rsidR="00550AC8" w:rsidRPr="00213C01" w:rsidRDefault="00550AC8" w:rsidP="00501D2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6214" w:type="dxa"/>
            <w:gridSpan w:val="3"/>
            <w:shd w:val="clear" w:color="auto" w:fill="C0C0C0"/>
            <w:vAlign w:val="center"/>
          </w:tcPr>
          <w:p w14:paraId="559B0417" w14:textId="3A418E00" w:rsidR="00550AC8" w:rsidRPr="00555FD3" w:rsidRDefault="0072127D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00428C38" w14:textId="77777777" w:rsidR="00F34356" w:rsidRPr="009015E2" w:rsidRDefault="00F34356">
      <w:pPr>
        <w:rPr>
          <w:sz w:val="22"/>
          <w:szCs w:val="22"/>
        </w:rPr>
      </w:pPr>
    </w:p>
    <w:sectPr w:rsidR="00F34356" w:rsidRPr="009015E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380843">
    <w:abstractNumId w:val="3"/>
  </w:num>
  <w:num w:numId="2" w16cid:durableId="2097899197">
    <w:abstractNumId w:val="2"/>
  </w:num>
  <w:num w:numId="3" w16cid:durableId="1522819731">
    <w:abstractNumId w:val="6"/>
  </w:num>
  <w:num w:numId="4" w16cid:durableId="900293256">
    <w:abstractNumId w:val="1"/>
  </w:num>
  <w:num w:numId="5" w16cid:durableId="203951982">
    <w:abstractNumId w:val="5"/>
  </w:num>
  <w:num w:numId="6" w16cid:durableId="1374115564">
    <w:abstractNumId w:val="4"/>
  </w:num>
  <w:num w:numId="7" w16cid:durableId="1443962647">
    <w:abstractNumId w:val="7"/>
  </w:num>
  <w:num w:numId="8" w16cid:durableId="191315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301181"/>
    <w:rsid w:val="00416716"/>
    <w:rsid w:val="00550AC8"/>
    <w:rsid w:val="00555FD3"/>
    <w:rsid w:val="0072127D"/>
    <w:rsid w:val="007512A6"/>
    <w:rsid w:val="007E5156"/>
    <w:rsid w:val="008752F5"/>
    <w:rsid w:val="008A6EE1"/>
    <w:rsid w:val="009015E2"/>
    <w:rsid w:val="00902CE7"/>
    <w:rsid w:val="00973FD6"/>
    <w:rsid w:val="00A64AD9"/>
    <w:rsid w:val="00C05709"/>
    <w:rsid w:val="00CA474D"/>
    <w:rsid w:val="00D669B2"/>
    <w:rsid w:val="00E40B0C"/>
    <w:rsid w:val="00E4196F"/>
    <w:rsid w:val="00E55E01"/>
    <w:rsid w:val="00E6542D"/>
    <w:rsid w:val="00F00E0F"/>
    <w:rsid w:val="00F34356"/>
    <w:rsid w:val="00FC1CA5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D241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EE8B8E-A189-43F7-AD86-A46E6C735A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7</cp:revision>
  <dcterms:created xsi:type="dcterms:W3CDTF">2022-07-13T09:23:00Z</dcterms:created>
  <dcterms:modified xsi:type="dcterms:W3CDTF">2022-07-13T09:37:00Z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